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FA" w:rsidRPr="009E5EE2" w:rsidRDefault="00DE10D9" w:rsidP="001D4551">
      <w:pPr>
        <w:autoSpaceDE w:val="0"/>
        <w:autoSpaceDN w:val="0"/>
        <w:adjustRightInd w:val="0"/>
        <w:snapToGrid w:val="0"/>
        <w:jc w:val="right"/>
        <w:rPr>
          <w:rFonts w:eastAsiaTheme="minorEastAsia"/>
          <w:b/>
          <w:kern w:val="0"/>
          <w:sz w:val="28"/>
          <w:szCs w:val="36"/>
          <w:u w:val="single"/>
          <w:lang w:eastAsia="zh-CN"/>
        </w:rPr>
      </w:pP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b/>
          <w:kern w:val="0"/>
          <w:sz w:val="28"/>
          <w:szCs w:val="36"/>
          <w:lang w:eastAsia="zh-CN"/>
        </w:rPr>
        <w:tab/>
      </w:r>
      <w:r w:rsidRPr="009E5EE2">
        <w:rPr>
          <w:rFonts w:eastAsiaTheme="minorEastAsia"/>
          <w:snapToGrid w:val="0"/>
          <w:color w:val="000000"/>
          <w:kern w:val="0"/>
          <w:szCs w:val="32"/>
          <w:lang w:eastAsia="zh-CN"/>
        </w:rPr>
        <w:t>Ref: IPD Website</w:t>
      </w:r>
    </w:p>
    <w:p w:rsidR="00BC49FA" w:rsidRPr="009E5EE2" w:rsidRDefault="00BC49FA" w:rsidP="00BC49FA">
      <w:pPr>
        <w:autoSpaceDE w:val="0"/>
        <w:autoSpaceDN w:val="0"/>
        <w:adjustRightInd w:val="0"/>
        <w:snapToGrid w:val="0"/>
        <w:jc w:val="both"/>
        <w:rPr>
          <w:rFonts w:eastAsiaTheme="minorEastAsia"/>
          <w:b/>
          <w:kern w:val="0"/>
          <w:sz w:val="32"/>
          <w:szCs w:val="32"/>
          <w:u w:val="single"/>
          <w:lang w:eastAsia="zh-CN"/>
        </w:rPr>
      </w:pPr>
    </w:p>
    <w:p w:rsidR="00534C55" w:rsidRPr="00534C55" w:rsidRDefault="00534C55" w:rsidP="00534C55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color w:val="000000"/>
          <w:spacing w:val="20"/>
          <w:kern w:val="0"/>
          <w:sz w:val="28"/>
          <w:szCs w:val="28"/>
          <w:lang w:eastAsia="zh-CN"/>
        </w:rPr>
      </w:pPr>
      <w:r w:rsidRPr="00534C55">
        <w:rPr>
          <w:rFonts w:eastAsiaTheme="minorEastAsia"/>
          <w:b/>
          <w:color w:val="000000"/>
          <w:spacing w:val="20"/>
          <w:kern w:val="0"/>
          <w:sz w:val="28"/>
          <w:szCs w:val="28"/>
          <w:lang w:eastAsia="zh-CN"/>
        </w:rPr>
        <w:t xml:space="preserve">Mainland and Hong Kong SAR, Macao SAR </w:t>
      </w:r>
    </w:p>
    <w:p w:rsidR="00BC49FA" w:rsidRPr="009E5EE2" w:rsidRDefault="00534C55" w:rsidP="00534C55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color w:val="000000"/>
          <w:spacing w:val="20"/>
          <w:kern w:val="0"/>
          <w:sz w:val="28"/>
          <w:szCs w:val="28"/>
          <w:lang w:eastAsia="zh-CN"/>
        </w:rPr>
      </w:pPr>
      <w:r w:rsidRPr="00534C55">
        <w:rPr>
          <w:rFonts w:eastAsiaTheme="minorEastAsia"/>
          <w:b/>
          <w:color w:val="000000"/>
          <w:spacing w:val="20"/>
          <w:kern w:val="0"/>
          <w:sz w:val="28"/>
          <w:szCs w:val="28"/>
          <w:lang w:eastAsia="zh-CN"/>
        </w:rPr>
        <w:t>Intellectual Property Symposium 2021 (Online)</w:t>
      </w:r>
    </w:p>
    <w:p w:rsidR="00BC49FA" w:rsidRPr="009E5EE2" w:rsidRDefault="00BC49FA" w:rsidP="00BC49FA">
      <w:pPr>
        <w:autoSpaceDE w:val="0"/>
        <w:autoSpaceDN w:val="0"/>
        <w:adjustRightInd w:val="0"/>
        <w:snapToGrid w:val="0"/>
        <w:jc w:val="center"/>
        <w:rPr>
          <w:rFonts w:eastAsiaTheme="minorEastAsia"/>
          <w:color w:val="000000"/>
          <w:spacing w:val="20"/>
          <w:kern w:val="0"/>
          <w:lang w:eastAsia="zh-CN"/>
        </w:rPr>
      </w:pPr>
    </w:p>
    <w:p w:rsidR="006A338B" w:rsidRPr="009E5EE2" w:rsidRDefault="00534C55" w:rsidP="006A338B">
      <w:pPr>
        <w:autoSpaceDE w:val="0"/>
        <w:autoSpaceDN w:val="0"/>
        <w:adjustRightInd w:val="0"/>
        <w:snapToGrid w:val="0"/>
        <w:jc w:val="center"/>
        <w:rPr>
          <w:rFonts w:eastAsiaTheme="minorEastAsia"/>
          <w:color w:val="000000"/>
          <w:spacing w:val="20"/>
          <w:kern w:val="0"/>
          <w:lang w:eastAsia="zh-CN"/>
        </w:rPr>
      </w:pPr>
      <w:r w:rsidRPr="00534C55">
        <w:rPr>
          <w:rFonts w:eastAsiaTheme="minorEastAsia" w:hint="eastAsia"/>
          <w:color w:val="000000"/>
          <w:spacing w:val="20"/>
          <w:kern w:val="0"/>
          <w:lang w:eastAsia="zh-CN"/>
        </w:rPr>
        <w:t>2 September 2021</w:t>
      </w:r>
      <w:r w:rsidRPr="00534C55">
        <w:rPr>
          <w:rFonts w:eastAsiaTheme="minorEastAsia" w:hint="eastAsia"/>
          <w:color w:val="000000"/>
          <w:spacing w:val="20"/>
          <w:kern w:val="0"/>
          <w:lang w:eastAsia="zh-CN"/>
        </w:rPr>
        <w:t>（</w:t>
      </w:r>
      <w:r w:rsidRPr="00534C55">
        <w:rPr>
          <w:rFonts w:eastAsiaTheme="minorEastAsia" w:hint="eastAsia"/>
          <w:color w:val="000000"/>
          <w:spacing w:val="20"/>
          <w:kern w:val="0"/>
          <w:lang w:eastAsia="zh-CN"/>
        </w:rPr>
        <w:t>Thursday</w:t>
      </w:r>
      <w:r w:rsidRPr="00534C55">
        <w:rPr>
          <w:rFonts w:eastAsiaTheme="minorEastAsia" w:hint="eastAsia"/>
          <w:color w:val="000000"/>
          <w:spacing w:val="20"/>
          <w:kern w:val="0"/>
          <w:lang w:eastAsia="zh-CN"/>
        </w:rPr>
        <w:t>）</w:t>
      </w:r>
      <w:r w:rsidRPr="00534C55">
        <w:rPr>
          <w:rFonts w:eastAsiaTheme="minorEastAsia"/>
          <w:color w:val="000000"/>
          <w:spacing w:val="20"/>
          <w:kern w:val="0"/>
          <w:lang w:eastAsia="zh-CN"/>
        </w:rPr>
        <w:t>2pm – 6pm</w:t>
      </w:r>
    </w:p>
    <w:p w:rsidR="00BC49FA" w:rsidRPr="009E5EE2" w:rsidRDefault="00BC49FA" w:rsidP="00BC49FA">
      <w:pPr>
        <w:ind w:right="-79"/>
        <w:rPr>
          <w:rFonts w:eastAsiaTheme="minorEastAsia"/>
          <w:color w:val="000000"/>
          <w:lang w:eastAsia="zh-CN"/>
        </w:rPr>
      </w:pPr>
    </w:p>
    <w:p w:rsidR="0099462E" w:rsidRPr="009E5EE2" w:rsidRDefault="00534C55" w:rsidP="0099462E">
      <w:pPr>
        <w:snapToGrid w:val="0"/>
        <w:ind w:left="-119"/>
        <w:jc w:val="center"/>
        <w:rPr>
          <w:rFonts w:eastAsiaTheme="minorEastAsia"/>
          <w:spacing w:val="6"/>
          <w:sz w:val="32"/>
          <w:szCs w:val="28"/>
          <w:u w:val="single"/>
          <w:lang w:eastAsia="zh-CN"/>
        </w:rPr>
      </w:pPr>
      <w:r w:rsidRPr="00534C55">
        <w:rPr>
          <w:rFonts w:eastAsiaTheme="minorEastAsia"/>
          <w:b/>
          <w:sz w:val="32"/>
          <w:szCs w:val="28"/>
          <w:u w:val="single"/>
          <w:lang w:eastAsia="zh-CN"/>
        </w:rPr>
        <w:t>Registration Form</w:t>
      </w:r>
    </w:p>
    <w:p w:rsidR="0099462E" w:rsidRDefault="00534C55" w:rsidP="00534C55">
      <w:pPr>
        <w:snapToGrid w:val="0"/>
        <w:ind w:left="-119"/>
        <w:jc w:val="center"/>
        <w:rPr>
          <w:rFonts w:eastAsiaTheme="minorEastAsia"/>
          <w:b/>
          <w:spacing w:val="6"/>
          <w:sz w:val="32"/>
          <w:szCs w:val="28"/>
          <w:u w:val="single"/>
          <w:lang w:eastAsia="zh-CN"/>
        </w:rPr>
      </w:pPr>
      <w:r>
        <w:rPr>
          <w:rFonts w:eastAsia="SimSun" w:hint="eastAsia"/>
          <w:b/>
          <w:spacing w:val="6"/>
          <w:sz w:val="32"/>
          <w:szCs w:val="28"/>
          <w:u w:val="single"/>
          <w:lang w:eastAsia="zh-CN"/>
        </w:rPr>
        <w:t>Registration Deadline</w:t>
      </w:r>
      <w:r w:rsidR="00DE10D9" w:rsidRPr="009E5EE2">
        <w:rPr>
          <w:rFonts w:eastAsiaTheme="minorEastAsia"/>
          <w:b/>
          <w:spacing w:val="6"/>
          <w:sz w:val="32"/>
          <w:szCs w:val="28"/>
          <w:u w:val="single"/>
          <w:lang w:eastAsia="zh-CN"/>
        </w:rPr>
        <w:t xml:space="preserve">: </w:t>
      </w:r>
      <w:r>
        <w:rPr>
          <w:rFonts w:eastAsiaTheme="minorEastAsia"/>
          <w:b/>
          <w:spacing w:val="6"/>
          <w:sz w:val="32"/>
          <w:szCs w:val="28"/>
          <w:u w:val="single"/>
          <w:lang w:eastAsia="zh-CN"/>
        </w:rPr>
        <w:t xml:space="preserve">5pm on 31 August </w:t>
      </w:r>
      <w:r w:rsidR="00DE10D9" w:rsidRPr="009E5EE2">
        <w:rPr>
          <w:rFonts w:eastAsiaTheme="minorEastAsia"/>
          <w:b/>
          <w:spacing w:val="6"/>
          <w:sz w:val="32"/>
          <w:szCs w:val="28"/>
          <w:u w:val="single"/>
          <w:lang w:eastAsia="zh-CN"/>
        </w:rPr>
        <w:t>2021</w:t>
      </w:r>
    </w:p>
    <w:p w:rsidR="00534C55" w:rsidRPr="009E5EE2" w:rsidRDefault="00534C55" w:rsidP="00534C55">
      <w:pPr>
        <w:snapToGrid w:val="0"/>
        <w:ind w:left="-119"/>
        <w:jc w:val="center"/>
        <w:rPr>
          <w:rFonts w:eastAsiaTheme="minorEastAsia"/>
          <w:color w:val="000000"/>
          <w:lang w:eastAsia="zh-CN"/>
        </w:rPr>
      </w:pPr>
    </w:p>
    <w:p w:rsidR="00534C55" w:rsidRDefault="00534C55" w:rsidP="00BC49FA">
      <w:pPr>
        <w:ind w:right="-79"/>
        <w:rPr>
          <w:rFonts w:eastAsia="SimSun"/>
          <w:color w:val="000000"/>
          <w:lang w:eastAsia="zh-CN"/>
        </w:rPr>
      </w:pPr>
      <w:r w:rsidRPr="00534C55">
        <w:rPr>
          <w:rFonts w:eastAsiaTheme="minorEastAsia"/>
          <w:color w:val="000000"/>
          <w:lang w:eastAsia="zh-CN"/>
        </w:rPr>
        <w:t xml:space="preserve">Please complete the registration form and return it to the Intellectual Property Department by </w:t>
      </w:r>
      <w:r w:rsidRPr="00534C55">
        <w:rPr>
          <w:rFonts w:eastAsiaTheme="minorEastAsia"/>
          <w:b/>
          <w:color w:val="000000"/>
          <w:lang w:eastAsia="zh-CN"/>
        </w:rPr>
        <w:t xml:space="preserve">email to </w:t>
      </w:r>
      <w:hyperlink r:id="rId6" w:history="1">
        <w:r w:rsidRPr="00534C55">
          <w:rPr>
            <w:rStyle w:val="a3"/>
            <w:rFonts w:eastAsiaTheme="minorEastAsia"/>
            <w:b/>
            <w:lang w:eastAsia="zh-CN"/>
          </w:rPr>
          <w:t>businesscentre@ipd.gov.hk</w:t>
        </w:r>
      </w:hyperlink>
      <w:r>
        <w:rPr>
          <w:rFonts w:eastAsiaTheme="minorEastAsia"/>
          <w:color w:val="000000"/>
          <w:lang w:eastAsia="zh-CN"/>
        </w:rPr>
        <w:t xml:space="preserve"> </w:t>
      </w:r>
      <w:r w:rsidRPr="00534C55">
        <w:rPr>
          <w:rFonts w:eastAsiaTheme="minorEastAsia"/>
          <w:color w:val="000000"/>
          <w:lang w:eastAsia="zh-CN"/>
        </w:rPr>
        <w:t xml:space="preserve">or by </w:t>
      </w:r>
      <w:r w:rsidRPr="00534C55">
        <w:rPr>
          <w:rFonts w:eastAsiaTheme="minorEastAsia"/>
          <w:b/>
          <w:color w:val="000000"/>
          <w:lang w:eastAsia="zh-CN"/>
        </w:rPr>
        <w:t>fax to (852) 2838 6082</w:t>
      </w:r>
      <w:r w:rsidRPr="00534C55">
        <w:rPr>
          <w:rFonts w:eastAsiaTheme="minorEastAsia"/>
          <w:color w:val="000000"/>
          <w:lang w:eastAsia="zh-CN"/>
        </w:rPr>
        <w:t xml:space="preserve"> </w:t>
      </w:r>
      <w:r w:rsidRPr="007D4232">
        <w:rPr>
          <w:rFonts w:eastAsiaTheme="minorEastAsia"/>
          <w:b/>
          <w:color w:val="000000"/>
          <w:u w:val="single"/>
          <w:lang w:eastAsia="zh-CN"/>
        </w:rPr>
        <w:t>on or before 31 August 2021</w:t>
      </w:r>
      <w:r w:rsidRPr="00534C55">
        <w:rPr>
          <w:rFonts w:eastAsiaTheme="minorEastAsia"/>
          <w:color w:val="000000"/>
          <w:lang w:eastAsia="zh-CN"/>
        </w:rPr>
        <w:t>.</w:t>
      </w:r>
    </w:p>
    <w:p w:rsidR="00534C55" w:rsidRDefault="00534C55" w:rsidP="00BC49FA">
      <w:pPr>
        <w:ind w:right="-79"/>
        <w:rPr>
          <w:rFonts w:eastAsia="SimSun"/>
          <w:color w:val="000000"/>
          <w:lang w:eastAsia="zh-CN"/>
        </w:rPr>
      </w:pPr>
    </w:p>
    <w:p w:rsidR="00BC49FA" w:rsidRPr="009E5EE2" w:rsidRDefault="00534C55" w:rsidP="00BC49FA">
      <w:pPr>
        <w:ind w:right="-79"/>
        <w:rPr>
          <w:rFonts w:eastAsiaTheme="minorEastAsia"/>
          <w:color w:val="000000"/>
          <w:lang w:eastAsia="zh-CN"/>
        </w:rPr>
      </w:pPr>
      <w:r w:rsidRPr="009E5EE2">
        <w:rPr>
          <w:rFonts w:eastAsiaTheme="minorEastAsia"/>
          <w:color w:val="000000"/>
          <w:lang w:eastAsia="zh-CN"/>
        </w:rPr>
        <w:t xml:space="preserve"> </w:t>
      </w:r>
    </w:p>
    <w:p w:rsidR="00BC49FA" w:rsidRPr="00534C55" w:rsidRDefault="00534C55" w:rsidP="009E2FCF">
      <w:pPr>
        <w:ind w:right="-79"/>
        <w:jc w:val="both"/>
        <w:rPr>
          <w:rFonts w:eastAsia="SimSun"/>
          <w:color w:val="000000"/>
          <w:lang w:eastAsia="zh-CN"/>
        </w:rPr>
      </w:pPr>
      <w:r w:rsidRPr="00534C55">
        <w:rPr>
          <w:rFonts w:eastAsiaTheme="minorEastAsia"/>
          <w:color w:val="000000"/>
          <w:lang w:eastAsia="zh-CN"/>
        </w:rPr>
        <w:t xml:space="preserve">The Organisers reserve the final right to accept any registration. </w:t>
      </w:r>
      <w:r w:rsidR="006444AA">
        <w:rPr>
          <w:rFonts w:eastAsiaTheme="minorEastAsia"/>
          <w:color w:val="000000"/>
          <w:lang w:eastAsia="zh-CN"/>
        </w:rPr>
        <w:t xml:space="preserve"> </w:t>
      </w:r>
      <w:r w:rsidRPr="00534C55">
        <w:rPr>
          <w:rFonts w:eastAsiaTheme="minorEastAsia"/>
          <w:color w:val="000000"/>
          <w:lang w:eastAsia="zh-CN"/>
        </w:rPr>
        <w:t xml:space="preserve">Confirmation emails will be sent to successful applicants on or before 1 </w:t>
      </w:r>
      <w:r>
        <w:rPr>
          <w:rFonts w:eastAsiaTheme="minorEastAsia"/>
          <w:color w:val="000000"/>
          <w:lang w:eastAsia="zh-CN"/>
        </w:rPr>
        <w:t>September 2021</w:t>
      </w:r>
      <w:r w:rsidRPr="00534C55">
        <w:rPr>
          <w:rFonts w:eastAsiaTheme="minorEastAsia"/>
          <w:color w:val="000000"/>
          <w:lang w:eastAsia="zh-CN"/>
        </w:rPr>
        <w:t xml:space="preserve">. </w:t>
      </w:r>
      <w:r w:rsidR="006444AA">
        <w:rPr>
          <w:rFonts w:eastAsiaTheme="minorEastAsia"/>
          <w:color w:val="000000"/>
          <w:lang w:eastAsia="zh-CN"/>
        </w:rPr>
        <w:t xml:space="preserve"> </w:t>
      </w:r>
      <w:r w:rsidRPr="00534C55">
        <w:rPr>
          <w:rFonts w:eastAsiaTheme="minorEastAsia"/>
          <w:color w:val="000000"/>
          <w:lang w:eastAsia="zh-CN"/>
        </w:rPr>
        <w:t xml:space="preserve">For enquiry about registration, please contact Intellectual Property Department’s Business Centre at (852) 2961 5631 / </w:t>
      </w:r>
      <w:hyperlink r:id="rId7" w:history="1">
        <w:r w:rsidRPr="000B3181">
          <w:rPr>
            <w:rStyle w:val="a3"/>
            <w:rFonts w:eastAsiaTheme="minorEastAsia"/>
            <w:lang w:eastAsia="zh-CN"/>
          </w:rPr>
          <w:t>businesscentre@ipd.gov.hk</w:t>
        </w:r>
      </w:hyperlink>
      <w:r>
        <w:rPr>
          <w:rFonts w:eastAsia="SimSun" w:hint="eastAsia"/>
          <w:color w:val="000000"/>
          <w:lang w:eastAsia="zh-CN"/>
        </w:rPr>
        <w:t>.</w:t>
      </w:r>
    </w:p>
    <w:p w:rsidR="00BC49FA" w:rsidRPr="009E5EE2" w:rsidRDefault="00BC49FA" w:rsidP="00BC49FA">
      <w:pPr>
        <w:adjustRightInd w:val="0"/>
        <w:snapToGrid w:val="0"/>
        <w:rPr>
          <w:rFonts w:eastAsiaTheme="minorEastAsia"/>
          <w:spacing w:val="20"/>
          <w:lang w:eastAsia="zh-CN"/>
        </w:rPr>
      </w:pPr>
      <w:r w:rsidRPr="009E5EE2">
        <w:rPr>
          <w:rFonts w:eastAsiaTheme="minorEastAsia"/>
          <w:spacing w:val="20"/>
          <w:lang w:eastAsia="zh-CN"/>
        </w:rPr>
        <w:t xml:space="preserve">            </w:t>
      </w:r>
    </w:p>
    <w:tbl>
      <w:tblPr>
        <w:tblW w:w="822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990"/>
        <w:gridCol w:w="6237"/>
      </w:tblGrid>
      <w:tr w:rsidR="009E2FCF" w:rsidRPr="009E5EE2" w:rsidTr="00534C55">
        <w:trPr>
          <w:trHeight w:val="600"/>
        </w:trPr>
        <w:tc>
          <w:tcPr>
            <w:tcW w:w="1990" w:type="dxa"/>
            <w:vAlign w:val="center"/>
          </w:tcPr>
          <w:p w:rsidR="009E2FCF" w:rsidRPr="009E5EE2" w:rsidRDefault="00534C55" w:rsidP="00534C55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  <w:r>
              <w:rPr>
                <w:rFonts w:eastAsiaTheme="minorEastAsia"/>
                <w:spacing w:val="20"/>
                <w:szCs w:val="22"/>
                <w:lang w:eastAsia="zh-CN"/>
              </w:rPr>
              <w:t>Name</w:t>
            </w:r>
            <w:r w:rsidR="00DE10D9" w:rsidRPr="009E5EE2">
              <w:rPr>
                <w:rFonts w:eastAsiaTheme="minorEastAsia"/>
                <w:spacing w:val="20"/>
                <w:szCs w:val="22"/>
                <w:lang w:eastAsia="zh-CN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E2FCF" w:rsidRPr="009E5EE2" w:rsidRDefault="009E2FCF" w:rsidP="00120B64">
            <w:pPr>
              <w:tabs>
                <w:tab w:val="left" w:pos="4800"/>
                <w:tab w:val="left" w:pos="5040"/>
                <w:tab w:val="left" w:pos="10440"/>
              </w:tabs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</w:tr>
      <w:tr w:rsidR="009E2FCF" w:rsidRPr="009E5EE2" w:rsidTr="00534C55">
        <w:trPr>
          <w:trHeight w:val="866"/>
        </w:trPr>
        <w:tc>
          <w:tcPr>
            <w:tcW w:w="1990" w:type="dxa"/>
            <w:vAlign w:val="center"/>
          </w:tcPr>
          <w:p w:rsidR="009E2FCF" w:rsidRPr="009E5EE2" w:rsidRDefault="00534C55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  <w:r>
              <w:rPr>
                <w:rFonts w:eastAsiaTheme="minorEastAsia"/>
                <w:spacing w:val="20"/>
                <w:szCs w:val="22"/>
                <w:lang w:eastAsia="zh-CN"/>
              </w:rPr>
              <w:t>Title</w:t>
            </w:r>
            <w:r w:rsidR="00DE10D9" w:rsidRPr="009E5EE2">
              <w:rPr>
                <w:rFonts w:eastAsiaTheme="minorEastAsia"/>
                <w:spacing w:val="20"/>
                <w:szCs w:val="22"/>
                <w:lang w:eastAsia="zh-CN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FCF" w:rsidRPr="009E5EE2" w:rsidRDefault="009E2FCF" w:rsidP="00120B64">
            <w:pPr>
              <w:tabs>
                <w:tab w:val="left" w:pos="4800"/>
                <w:tab w:val="left" w:pos="5040"/>
                <w:tab w:val="left" w:pos="10440"/>
              </w:tabs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</w:tr>
      <w:tr w:rsidR="009E2FCF" w:rsidRPr="009E5EE2" w:rsidTr="00534C55">
        <w:trPr>
          <w:trHeight w:val="1036"/>
        </w:trPr>
        <w:tc>
          <w:tcPr>
            <w:tcW w:w="1990" w:type="dxa"/>
            <w:vAlign w:val="center"/>
          </w:tcPr>
          <w:p w:rsidR="009E2FCF" w:rsidRPr="009E5EE2" w:rsidRDefault="00534C55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  <w:r>
              <w:rPr>
                <w:rFonts w:eastAsiaTheme="minorEastAsia"/>
                <w:spacing w:val="20"/>
                <w:szCs w:val="22"/>
                <w:lang w:eastAsia="zh-CN"/>
              </w:rPr>
              <w:t>Organisation</w:t>
            </w:r>
            <w:r w:rsidR="00DE10D9" w:rsidRPr="009E5EE2">
              <w:rPr>
                <w:rFonts w:eastAsiaTheme="minorEastAsia"/>
                <w:spacing w:val="20"/>
                <w:szCs w:val="22"/>
                <w:lang w:eastAsia="zh-CN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FCF" w:rsidRPr="009E5EE2" w:rsidRDefault="009E2FCF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</w:tr>
      <w:tr w:rsidR="009E2FCF" w:rsidRPr="009E5EE2" w:rsidTr="00534C55">
        <w:trPr>
          <w:trHeight w:val="720"/>
        </w:trPr>
        <w:tc>
          <w:tcPr>
            <w:tcW w:w="1990" w:type="dxa"/>
            <w:vAlign w:val="center"/>
          </w:tcPr>
          <w:p w:rsidR="00534C55" w:rsidRPr="00534C55" w:rsidRDefault="00534C55" w:rsidP="00534C55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/>
              <w:jc w:val="both"/>
              <w:rPr>
                <w:rFonts w:eastAsiaTheme="minorEastAsia"/>
                <w:spacing w:val="20"/>
                <w:szCs w:val="22"/>
                <w:lang w:eastAsia="zh-CN"/>
              </w:rPr>
            </w:pPr>
            <w:r w:rsidRPr="00534C55">
              <w:rPr>
                <w:rFonts w:eastAsiaTheme="minorEastAsia"/>
                <w:spacing w:val="20"/>
                <w:szCs w:val="22"/>
                <w:lang w:eastAsia="zh-CN"/>
              </w:rPr>
              <w:t>Email:</w:t>
            </w:r>
          </w:p>
          <w:p w:rsidR="009E2FCF" w:rsidRPr="009E5EE2" w:rsidRDefault="00534C55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/>
              <w:jc w:val="both"/>
              <w:rPr>
                <w:rFonts w:eastAsiaTheme="minorEastAsia"/>
                <w:spacing w:val="20"/>
                <w:szCs w:val="22"/>
              </w:rPr>
            </w:pPr>
            <w:r w:rsidRPr="00534C55">
              <w:rPr>
                <w:rFonts w:eastAsiaTheme="minorEastAsia"/>
                <w:spacing w:val="20"/>
                <w:szCs w:val="22"/>
                <w:lang w:eastAsia="zh-CN"/>
              </w:rPr>
              <w:t>(</w:t>
            </w:r>
            <w:r w:rsidR="006444AA">
              <w:rPr>
                <w:rFonts w:eastAsiaTheme="minorEastAsia"/>
                <w:spacing w:val="20"/>
                <w:szCs w:val="22"/>
                <w:lang w:eastAsia="zh-CN"/>
              </w:rPr>
              <w:t>mandatory</w:t>
            </w:r>
            <w:r w:rsidRPr="00534C55">
              <w:rPr>
                <w:rFonts w:eastAsiaTheme="minorEastAsia"/>
                <w:spacing w:val="20"/>
                <w:szCs w:val="22"/>
                <w:lang w:eastAsia="zh-C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FCF" w:rsidRPr="009E5EE2" w:rsidRDefault="009E2FCF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</w:tr>
      <w:tr w:rsidR="009E2FCF" w:rsidRPr="009E5EE2" w:rsidTr="00534C55">
        <w:trPr>
          <w:trHeight w:val="600"/>
        </w:trPr>
        <w:tc>
          <w:tcPr>
            <w:tcW w:w="1990" w:type="dxa"/>
            <w:vAlign w:val="center"/>
          </w:tcPr>
          <w:p w:rsidR="009E2FCF" w:rsidRDefault="00534C55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color w:val="000000"/>
              </w:rPr>
            </w:pPr>
            <w:r w:rsidRPr="00E61988">
              <w:rPr>
                <w:color w:val="000000"/>
              </w:rPr>
              <w:t>Tel:</w:t>
            </w:r>
          </w:p>
          <w:p w:rsidR="00534C55" w:rsidRPr="009E5EE2" w:rsidRDefault="00534C55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E2FCF" w:rsidRPr="009E5EE2" w:rsidRDefault="009E2FCF" w:rsidP="00120B64">
            <w:pPr>
              <w:tabs>
                <w:tab w:val="left" w:pos="4800"/>
                <w:tab w:val="left" w:pos="5040"/>
                <w:tab w:val="left" w:pos="10440"/>
              </w:tabs>
              <w:snapToGrid w:val="0"/>
              <w:spacing w:beforeLines="50" w:before="180" w:line="420" w:lineRule="exact"/>
              <w:jc w:val="both"/>
              <w:rPr>
                <w:rFonts w:eastAsiaTheme="minorEastAsia"/>
                <w:spacing w:val="20"/>
                <w:szCs w:val="22"/>
              </w:rPr>
            </w:pPr>
          </w:p>
        </w:tc>
      </w:tr>
    </w:tbl>
    <w:p w:rsidR="00BC49FA" w:rsidRPr="009E5EE2" w:rsidRDefault="00BC49FA" w:rsidP="00BC49FA">
      <w:pPr>
        <w:autoSpaceDE w:val="0"/>
        <w:autoSpaceDN w:val="0"/>
        <w:adjustRightInd w:val="0"/>
        <w:snapToGrid w:val="0"/>
        <w:jc w:val="both"/>
        <w:rPr>
          <w:rFonts w:eastAsiaTheme="minorEastAsia"/>
          <w:kern w:val="0"/>
          <w:sz w:val="22"/>
          <w:szCs w:val="22"/>
        </w:rPr>
      </w:pPr>
      <w:r w:rsidRPr="009E5EE2">
        <w:rPr>
          <w:rFonts w:eastAsiaTheme="minorEastAsia"/>
          <w:kern w:val="0"/>
          <w:sz w:val="22"/>
          <w:szCs w:val="22"/>
        </w:rPr>
        <w:t xml:space="preserve">           </w:t>
      </w:r>
    </w:p>
    <w:p w:rsidR="00534C55" w:rsidRPr="00DB6CD2" w:rsidRDefault="00534C55" w:rsidP="00534C55">
      <w:pPr>
        <w:adjustRightInd w:val="0"/>
        <w:snapToGrid w:val="0"/>
        <w:spacing w:beforeLines="100" w:before="360"/>
        <w:jc w:val="both"/>
        <w:rPr>
          <w:b/>
          <w:snapToGrid w:val="0"/>
          <w:kern w:val="0"/>
          <w:sz w:val="22"/>
          <w:szCs w:val="22"/>
        </w:rPr>
      </w:pPr>
      <w:r w:rsidRPr="00DB6CD2">
        <w:rPr>
          <w:b/>
          <w:snapToGrid w:val="0"/>
          <w:kern w:val="0"/>
          <w:sz w:val="22"/>
          <w:szCs w:val="22"/>
        </w:rPr>
        <w:t>* Personal Data Collection Statement</w:t>
      </w:r>
    </w:p>
    <w:p w:rsidR="00534C55" w:rsidRDefault="00534C55" w:rsidP="00534C55">
      <w:pPr>
        <w:adjustRightInd w:val="0"/>
        <w:snapToGrid w:val="0"/>
        <w:spacing w:afterLines="50" w:after="180"/>
        <w:ind w:rightChars="-42" w:right="-101"/>
        <w:jc w:val="both"/>
        <w:rPr>
          <w:snapToGrid w:val="0"/>
          <w:kern w:val="0"/>
          <w:sz w:val="22"/>
          <w:szCs w:val="22"/>
        </w:rPr>
      </w:pPr>
      <w:r w:rsidRPr="00DB6CD2">
        <w:rPr>
          <w:snapToGrid w:val="0"/>
          <w:kern w:val="0"/>
          <w:sz w:val="22"/>
          <w:szCs w:val="22"/>
        </w:rPr>
        <w:t xml:space="preserve">The provision of personal data is voluntary. </w:t>
      </w:r>
      <w:r w:rsidR="006444AA">
        <w:rPr>
          <w:snapToGrid w:val="0"/>
          <w:kern w:val="0"/>
          <w:sz w:val="22"/>
          <w:szCs w:val="22"/>
        </w:rPr>
        <w:t xml:space="preserve"> </w:t>
      </w:r>
      <w:r w:rsidRPr="00DB6CD2">
        <w:rPr>
          <w:snapToGrid w:val="0"/>
          <w:kern w:val="0"/>
          <w:sz w:val="22"/>
          <w:szCs w:val="22"/>
        </w:rPr>
        <w:t xml:space="preserve">However, failure to provide such data may make it impossible to process your registration and communicate with you. </w:t>
      </w:r>
      <w:r w:rsidR="006444AA">
        <w:rPr>
          <w:snapToGrid w:val="0"/>
          <w:kern w:val="0"/>
          <w:sz w:val="22"/>
          <w:szCs w:val="22"/>
        </w:rPr>
        <w:t xml:space="preserve"> </w:t>
      </w:r>
      <w:r w:rsidRPr="00DB6CD2">
        <w:rPr>
          <w:snapToGrid w:val="0"/>
          <w:kern w:val="0"/>
          <w:sz w:val="22"/>
          <w:szCs w:val="22"/>
        </w:rPr>
        <w:t xml:space="preserve">Purpose of Collection: The personal data you provide will be used for processing your registration, future correspondence and in relation to activities for the promotion of this symposium. </w:t>
      </w:r>
      <w:r w:rsidR="006444AA">
        <w:rPr>
          <w:snapToGrid w:val="0"/>
          <w:kern w:val="0"/>
          <w:sz w:val="22"/>
          <w:szCs w:val="22"/>
        </w:rPr>
        <w:t xml:space="preserve"> </w:t>
      </w:r>
      <w:r w:rsidRPr="00DB6CD2">
        <w:rPr>
          <w:snapToGrid w:val="0"/>
          <w:kern w:val="0"/>
          <w:sz w:val="22"/>
          <w:szCs w:val="22"/>
        </w:rPr>
        <w:t xml:space="preserve">Transfer of Personal Data: For the purposes of collection mentioned above, the </w:t>
      </w:r>
      <w:r w:rsidRPr="00DB6CD2">
        <w:rPr>
          <w:snapToGrid w:val="0"/>
          <w:kern w:val="0"/>
          <w:sz w:val="22"/>
          <w:szCs w:val="22"/>
        </w:rPr>
        <w:lastRenderedPageBreak/>
        <w:t xml:space="preserve">personal data you provide may be disclosed to Government departments, organisations and service contractors that are directly involved in this symposium. </w:t>
      </w:r>
      <w:r w:rsidR="006444AA">
        <w:rPr>
          <w:snapToGrid w:val="0"/>
          <w:kern w:val="0"/>
          <w:sz w:val="22"/>
          <w:szCs w:val="22"/>
        </w:rPr>
        <w:t xml:space="preserve"> </w:t>
      </w:r>
      <w:r w:rsidRPr="00DB6CD2">
        <w:rPr>
          <w:snapToGrid w:val="0"/>
          <w:kern w:val="0"/>
          <w:sz w:val="22"/>
          <w:szCs w:val="22"/>
        </w:rPr>
        <w:t xml:space="preserve">Access to / Correction of Personal Data: In accordance with the Personal Data (Privacy) Ordinance, you have the right to request access to and correct the personal data provided. </w:t>
      </w:r>
      <w:r w:rsidR="006444AA">
        <w:rPr>
          <w:snapToGrid w:val="0"/>
          <w:kern w:val="0"/>
          <w:sz w:val="22"/>
          <w:szCs w:val="22"/>
        </w:rPr>
        <w:t xml:space="preserve"> </w:t>
      </w:r>
      <w:r w:rsidRPr="00DB6CD2">
        <w:rPr>
          <w:snapToGrid w:val="0"/>
          <w:kern w:val="0"/>
          <w:sz w:val="22"/>
          <w:szCs w:val="22"/>
        </w:rPr>
        <w:t>Requests should be made in writing to the Intellectual Property Department of the Government of the Hong Kong Special Administrative Region.</w:t>
      </w:r>
    </w:p>
    <w:p w:rsidR="009E2FCF" w:rsidRPr="006444AA" w:rsidRDefault="009E2FCF" w:rsidP="00591DD3">
      <w:pPr>
        <w:adjustRightInd w:val="0"/>
        <w:snapToGrid w:val="0"/>
        <w:spacing w:afterLines="50" w:after="180" w:line="80" w:lineRule="atLeast"/>
        <w:jc w:val="both"/>
        <w:rPr>
          <w:rFonts w:eastAsiaTheme="minorEastAsia"/>
          <w:color w:val="000000"/>
          <w:spacing w:val="20"/>
          <w:sz w:val="22"/>
          <w:szCs w:val="22"/>
        </w:rPr>
      </w:pPr>
    </w:p>
    <w:p w:rsidR="00591DD3" w:rsidRPr="009E5EE2" w:rsidRDefault="00DE10D9" w:rsidP="00FB622F">
      <w:pPr>
        <w:jc w:val="right"/>
        <w:rPr>
          <w:rFonts w:eastAsiaTheme="minorEastAsia"/>
          <w:i/>
          <w:lang w:eastAsia="zh-HK"/>
        </w:rPr>
      </w:pPr>
      <w:r w:rsidRPr="009E5EE2">
        <w:rPr>
          <w:rFonts w:eastAsiaTheme="minorEastAsia"/>
          <w:i/>
          <w:sz w:val="20"/>
          <w:lang w:eastAsia="zh-CN"/>
        </w:rPr>
        <w:t>﹙</w:t>
      </w:r>
      <w:r w:rsidR="00B01FED" w:rsidRPr="00B01FED">
        <w:rPr>
          <w:rFonts w:eastAsiaTheme="minorEastAsia"/>
          <w:i/>
          <w:sz w:val="20"/>
          <w:lang w:eastAsia="zh-CN"/>
        </w:rPr>
        <w:t xml:space="preserve">Updated as at </w:t>
      </w:r>
      <w:r w:rsidRPr="009E5EE2">
        <w:rPr>
          <w:rFonts w:eastAsiaTheme="minorEastAsia"/>
          <w:i/>
          <w:sz w:val="20"/>
          <w:lang w:eastAsia="zh-CN"/>
        </w:rPr>
        <w:t>0</w:t>
      </w:r>
      <w:r w:rsidR="00681FB7">
        <w:rPr>
          <w:rFonts w:eastAsiaTheme="minorEastAsia"/>
          <w:i/>
          <w:sz w:val="20"/>
          <w:lang w:eastAsia="zh-CN"/>
        </w:rPr>
        <w:t>6</w:t>
      </w:r>
      <w:bookmarkStart w:id="0" w:name="_GoBack"/>
      <w:bookmarkEnd w:id="0"/>
      <w:r w:rsidRPr="009E5EE2">
        <w:rPr>
          <w:rFonts w:eastAsiaTheme="minorEastAsia"/>
          <w:i/>
          <w:sz w:val="20"/>
          <w:lang w:eastAsia="zh-CN"/>
        </w:rPr>
        <w:t>.08.2021</w:t>
      </w:r>
      <w:r w:rsidRPr="009E5EE2">
        <w:rPr>
          <w:rFonts w:eastAsiaTheme="minorEastAsia"/>
          <w:i/>
          <w:sz w:val="20"/>
          <w:lang w:eastAsia="zh-CN"/>
        </w:rPr>
        <w:t>﹚</w:t>
      </w:r>
    </w:p>
    <w:sectPr w:rsidR="00591DD3" w:rsidRPr="009E5EE2" w:rsidSect="006A338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BF" w:rsidRDefault="00166DBF" w:rsidP="003E5390">
      <w:r>
        <w:separator/>
      </w:r>
    </w:p>
  </w:endnote>
  <w:endnote w:type="continuationSeparator" w:id="0">
    <w:p w:rsidR="00166DBF" w:rsidRDefault="00166DBF" w:rsidP="003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BF" w:rsidRDefault="00166DBF" w:rsidP="003E5390">
      <w:r>
        <w:separator/>
      </w:r>
    </w:p>
  </w:footnote>
  <w:footnote w:type="continuationSeparator" w:id="0">
    <w:p w:rsidR="00166DBF" w:rsidRDefault="00166DBF" w:rsidP="003E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A"/>
    <w:rsid w:val="00002C44"/>
    <w:rsid w:val="00036805"/>
    <w:rsid w:val="000C5F71"/>
    <w:rsid w:val="000E2927"/>
    <w:rsid w:val="00111805"/>
    <w:rsid w:val="0014764C"/>
    <w:rsid w:val="00166DBF"/>
    <w:rsid w:val="00181BF6"/>
    <w:rsid w:val="00184750"/>
    <w:rsid w:val="001958CA"/>
    <w:rsid w:val="001A6401"/>
    <w:rsid w:val="001C45AC"/>
    <w:rsid w:val="001D4551"/>
    <w:rsid w:val="00234A9D"/>
    <w:rsid w:val="00242DC8"/>
    <w:rsid w:val="00243413"/>
    <w:rsid w:val="002574A4"/>
    <w:rsid w:val="003925CB"/>
    <w:rsid w:val="003E5390"/>
    <w:rsid w:val="00432FA3"/>
    <w:rsid w:val="004834DF"/>
    <w:rsid w:val="004C4CA6"/>
    <w:rsid w:val="004D1044"/>
    <w:rsid w:val="004D2482"/>
    <w:rsid w:val="005121AF"/>
    <w:rsid w:val="00534C55"/>
    <w:rsid w:val="00545995"/>
    <w:rsid w:val="00591DD3"/>
    <w:rsid w:val="005A42A8"/>
    <w:rsid w:val="00604FA5"/>
    <w:rsid w:val="006217AC"/>
    <w:rsid w:val="006444AA"/>
    <w:rsid w:val="00667264"/>
    <w:rsid w:val="00681FB7"/>
    <w:rsid w:val="00691143"/>
    <w:rsid w:val="006A338B"/>
    <w:rsid w:val="006B530E"/>
    <w:rsid w:val="00723ABB"/>
    <w:rsid w:val="007C217D"/>
    <w:rsid w:val="007D4232"/>
    <w:rsid w:val="008812AA"/>
    <w:rsid w:val="008828B1"/>
    <w:rsid w:val="008B64BF"/>
    <w:rsid w:val="00905DD6"/>
    <w:rsid w:val="00912501"/>
    <w:rsid w:val="0099462E"/>
    <w:rsid w:val="009E2FCF"/>
    <w:rsid w:val="009E5EE2"/>
    <w:rsid w:val="00A12EC5"/>
    <w:rsid w:val="00AB2794"/>
    <w:rsid w:val="00B01FED"/>
    <w:rsid w:val="00B07588"/>
    <w:rsid w:val="00B25A2A"/>
    <w:rsid w:val="00B626B6"/>
    <w:rsid w:val="00BA494D"/>
    <w:rsid w:val="00BA5121"/>
    <w:rsid w:val="00BB1260"/>
    <w:rsid w:val="00BC2315"/>
    <w:rsid w:val="00BC49FA"/>
    <w:rsid w:val="00C3553C"/>
    <w:rsid w:val="00C76BDC"/>
    <w:rsid w:val="00CE0B21"/>
    <w:rsid w:val="00CE5BC1"/>
    <w:rsid w:val="00D24771"/>
    <w:rsid w:val="00DB3FC6"/>
    <w:rsid w:val="00DE10D9"/>
    <w:rsid w:val="00DF3F4E"/>
    <w:rsid w:val="00E450C5"/>
    <w:rsid w:val="00E91FF2"/>
    <w:rsid w:val="00EA7BE1"/>
    <w:rsid w:val="00F235CF"/>
    <w:rsid w:val="00F61B6D"/>
    <w:rsid w:val="00F7368D"/>
    <w:rsid w:val="00FB622F"/>
    <w:rsid w:val="00FE06B6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FA5CD55-790A-473F-A991-D7BFF27A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9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3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39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6444AA"/>
    <w:pPr>
      <w:widowControl w:val="0"/>
      <w:tabs>
        <w:tab w:val="left" w:pos="720"/>
        <w:tab w:val="left" w:pos="1440"/>
        <w:tab w:val="left" w:pos="2160"/>
      </w:tabs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2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sinesscentre@ipd.gov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centre@ipd.gov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HH LAM</dc:creator>
  <cp:keywords/>
  <dc:description/>
  <cp:lastModifiedBy>MD</cp:lastModifiedBy>
  <cp:revision>3</cp:revision>
  <dcterms:created xsi:type="dcterms:W3CDTF">2021-08-05T07:33:00Z</dcterms:created>
  <dcterms:modified xsi:type="dcterms:W3CDTF">2021-08-06T03:28:00Z</dcterms:modified>
</cp:coreProperties>
</file>